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0"/>
        <w:gridCol w:w="6408"/>
      </w:tblGrid>
      <w:tr w:rsidR="000827BD" w:rsidRPr="005D1738" w:rsidTr="00222EB6">
        <w:tc>
          <w:tcPr>
            <w:tcW w:w="9054" w:type="dxa"/>
            <w:gridSpan w:val="2"/>
            <w:shd w:val="clear" w:color="auto" w:fill="000000" w:themeFill="text1"/>
          </w:tcPr>
          <w:p w:rsidR="000827BD" w:rsidRPr="005D1738" w:rsidRDefault="000827BD" w:rsidP="00222EB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bookmarkStart w:id="0" w:name="_GoBack"/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aprovechado</w:t>
            </w:r>
          </w:p>
        </w:tc>
      </w:tr>
      <w:tr w:rsidR="000E1D2D" w:rsidRPr="00053744" w:rsidTr="00222EB6">
        <w:tc>
          <w:tcPr>
            <w:tcW w:w="2518" w:type="dxa"/>
          </w:tcPr>
          <w:p w:rsidR="000827BD" w:rsidRPr="00053744" w:rsidRDefault="000827BD" w:rsidP="00222E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:rsidR="000827BD" w:rsidRPr="00053744" w:rsidRDefault="000827BD" w:rsidP="00222EB6">
            <w:pPr>
              <w:pStyle w:val="Recurso"/>
            </w:pPr>
          </w:p>
        </w:tc>
      </w:tr>
      <w:tr w:rsidR="000E1D2D" w:rsidRPr="00053744" w:rsidTr="00222EB6">
        <w:tc>
          <w:tcPr>
            <w:tcW w:w="2518" w:type="dxa"/>
          </w:tcPr>
          <w:p w:rsidR="000827BD" w:rsidRPr="00053744" w:rsidRDefault="000827BD" w:rsidP="00222E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:rsidR="000827BD" w:rsidRPr="00A236C7" w:rsidRDefault="000827BD" w:rsidP="00222EB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A236C7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1º ESO/TECNOLOGÍA/El ordenador: hardware/12 La ergonomía en el uso del ordenador</w:t>
            </w:r>
          </w:p>
        </w:tc>
      </w:tr>
      <w:tr w:rsidR="000E1D2D" w:rsidRPr="00053744" w:rsidTr="00222EB6">
        <w:tc>
          <w:tcPr>
            <w:tcW w:w="2518" w:type="dxa"/>
          </w:tcPr>
          <w:p w:rsidR="000827BD" w:rsidRDefault="000827BD" w:rsidP="00222E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:rsidR="000827BD" w:rsidRPr="00A236C7" w:rsidRDefault="003D72FC" w:rsidP="003D72FC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A236C7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Diapositiva 1</w:t>
            </w:r>
          </w:p>
          <w:p w:rsidR="00BE009B" w:rsidRPr="00A236C7" w:rsidRDefault="001C136D" w:rsidP="003D72FC">
            <w:pPr>
              <w:spacing w:after="0"/>
              <w:rPr>
                <w:rFonts w:ascii="Times New Roman" w:hAnsi="Times New Roman" w:cs="Times New Roman"/>
                <w:sz w:val="22"/>
                <w:szCs w:val="22"/>
              </w:rPr>
            </w:pPr>
            <w:r w:rsidRPr="00A236C7">
              <w:rPr>
                <w:rFonts w:ascii="Times New Roman" w:hAnsi="Times New Roman" w:cs="Times New Roman"/>
                <w:sz w:val="22"/>
                <w:szCs w:val="22"/>
              </w:rPr>
              <w:object w:dxaOrig="10215" w:dyaOrig="80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4.1pt;height:152.15pt" o:ole="">
                  <v:imagedata r:id="rId5" o:title=""/>
                </v:shape>
                <o:OLEObject Type="Embed" ProgID="PBrush" ShapeID="_x0000_i1025" DrawAspect="Content" ObjectID="_1489263692" r:id="rId6"/>
              </w:object>
            </w:r>
          </w:p>
          <w:p w:rsidR="003D72FC" w:rsidRPr="00A236C7" w:rsidRDefault="001C136D" w:rsidP="003D72FC">
            <w:pPr>
              <w:spacing w:after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Cambiar el título por: “</w:t>
            </w:r>
            <w:r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Los ángulos y la ergonomía</w:t>
            </w:r>
            <w:r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 xml:space="preserve">” </w:t>
            </w:r>
          </w:p>
          <w:p w:rsidR="003D72FC" w:rsidRPr="00A236C7" w:rsidRDefault="0075282D" w:rsidP="003D72FC">
            <w:pPr>
              <w:spacing w:after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 xml:space="preserve">Cambiar la foto </w:t>
            </w:r>
            <w:r w:rsidR="0033395E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por</w:t>
            </w:r>
            <w:r w:rsidR="000D28E1"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 xml:space="preserve"> otra que apare</w:t>
            </w:r>
            <w:r w:rsidR="0033395E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zca</w:t>
            </w:r>
            <w:r w:rsidR="000D28E1"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 xml:space="preserve"> en el Gran</w:t>
            </w:r>
            <w:r w:rsidR="005D7BB9"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 xml:space="preserve"> Artículo Temático</w:t>
            </w:r>
            <w:r w:rsidR="000D28E1"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 xml:space="preserve">: Ergonomía </w:t>
            </w:r>
          </w:p>
          <w:p w:rsidR="000D28E1" w:rsidRPr="00A236C7" w:rsidRDefault="000D28E1" w:rsidP="003D72FC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:rsidR="0075282D" w:rsidRPr="00A236C7" w:rsidRDefault="00BE009B" w:rsidP="003D72FC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A236C7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Diapositiva 2</w:t>
            </w:r>
          </w:p>
          <w:p w:rsidR="00BE009B" w:rsidRPr="00A236C7" w:rsidRDefault="00BE009B" w:rsidP="003D72FC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:rsidR="00BE009B" w:rsidRPr="00A236C7" w:rsidRDefault="00BE009B" w:rsidP="003D72FC">
            <w:pPr>
              <w:spacing w:after="0"/>
              <w:rPr>
                <w:rFonts w:ascii="Times New Roman" w:hAnsi="Times New Roman" w:cs="Times New Roman"/>
                <w:sz w:val="22"/>
                <w:szCs w:val="22"/>
              </w:rPr>
            </w:pPr>
            <w:r w:rsidRPr="00A236C7">
              <w:rPr>
                <w:rFonts w:ascii="Times New Roman" w:hAnsi="Times New Roman" w:cs="Times New Roman"/>
                <w:sz w:val="22"/>
                <w:szCs w:val="22"/>
              </w:rPr>
              <w:object w:dxaOrig="11955" w:dyaOrig="7995">
                <v:shape id="_x0000_i1026" type="#_x0000_t75" style="width:226.65pt;height:151.5pt" o:ole="">
                  <v:imagedata r:id="rId7" o:title=""/>
                </v:shape>
                <o:OLEObject Type="Embed" ProgID="PBrush" ShapeID="_x0000_i1026" DrawAspect="Content" ObjectID="_1489263693" r:id="rId8"/>
              </w:object>
            </w:r>
          </w:p>
          <w:p w:rsidR="003D72FC" w:rsidRPr="00A236C7" w:rsidRDefault="00060C0D" w:rsidP="00AE0D35">
            <w:pPr>
              <w:spacing w:after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Cambiar “ordenadores por “computadores”. Cambiar “Averiguad” por “Averigua”</w:t>
            </w:r>
            <w:r w:rsidR="00AE0D35"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. Cambiar “</w:t>
            </w:r>
            <w:proofErr w:type="spellStart"/>
            <w:r w:rsidR="00AE0D35"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>debeís</w:t>
            </w:r>
            <w:proofErr w:type="spellEnd"/>
            <w:r w:rsidR="00AE0D35" w:rsidRPr="00A236C7">
              <w:rPr>
                <w:rFonts w:ascii="Times New Roman" w:hAnsi="Times New Roman" w:cs="Times New Roman"/>
                <w:color w:val="FF0000"/>
                <w:sz w:val="22"/>
                <w:szCs w:val="22"/>
              </w:rPr>
              <w:t xml:space="preserve"> intentar sentaros en” por “intenta sentarte en”. Cambiar “taburete” por “banco”</w:t>
            </w:r>
          </w:p>
          <w:p w:rsidR="00AE0D35" w:rsidRPr="00A236C7" w:rsidRDefault="00AE0D35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:rsidR="00627129" w:rsidRPr="00A236C7" w:rsidRDefault="005D7BB9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A236C7">
              <w:rPr>
                <w:rFonts w:ascii="Times New Roman" w:hAnsi="Times New Roman" w:cs="Times New Roman"/>
                <w:sz w:val="22"/>
                <w:szCs w:val="22"/>
              </w:rPr>
              <w:object w:dxaOrig="9285" w:dyaOrig="5835">
                <v:shape id="_x0000_i1027" type="#_x0000_t75" style="width:169.05pt;height:106.45pt" o:ole="">
                  <v:imagedata r:id="rId9" o:title=""/>
                </v:shape>
                <o:OLEObject Type="Embed" ProgID="PBrush" ShapeID="_x0000_i1027" DrawAspect="Content" ObjectID="_1489263694" r:id="rId10"/>
              </w:object>
            </w:r>
            <w:r w:rsidR="00627129" w:rsidRPr="00A236C7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En la opción incorrecta cambiar la frase por </w:t>
            </w:r>
            <w:r w:rsidRPr="00A236C7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“</w:t>
            </w:r>
            <w:r w:rsidR="002006E8" w:rsidRPr="00A236C7">
              <w:rPr>
                <w:rFonts w:ascii="Times New Roman" w:hAnsi="Times New Roman" w:cs="Times New Roman"/>
                <w:color w:val="6B6D73"/>
                <w:sz w:val="22"/>
                <w:szCs w:val="22"/>
                <w:shd w:val="clear" w:color="auto" w:fill="FFFFFF"/>
              </w:rPr>
              <w:t xml:space="preserve">Los dispositivos técnicos deben adaptarse al </w:t>
            </w:r>
            <w:r w:rsidR="002006E8" w:rsidRPr="00A236C7">
              <w:rPr>
                <w:rFonts w:ascii="Times New Roman" w:hAnsi="Times New Roman" w:cs="Times New Roman"/>
                <w:color w:val="6B6D73"/>
                <w:sz w:val="22"/>
                <w:szCs w:val="22"/>
                <w:shd w:val="clear" w:color="auto" w:fill="FFFFFF"/>
              </w:rPr>
              <w:lastRenderedPageBreak/>
              <w:t>hombre. Las fábricas y los puestos de trabajo deben diseñarse pensando en las personas que los van a utilizar.</w:t>
            </w:r>
            <w:r w:rsidR="002006E8" w:rsidRPr="00A236C7">
              <w:rPr>
                <w:rFonts w:ascii="Times New Roman" w:hAnsi="Times New Roman" w:cs="Times New Roman"/>
                <w:color w:val="6B6D73"/>
                <w:sz w:val="22"/>
                <w:szCs w:val="22"/>
                <w:shd w:val="clear" w:color="auto" w:fill="FFFFFF"/>
              </w:rPr>
              <w:t xml:space="preserve"> Un banco no ofrece apoyo piernas, brazos ni espalda”</w:t>
            </w:r>
          </w:p>
          <w:p w:rsidR="00627129" w:rsidRPr="00A236C7" w:rsidRDefault="00627129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:rsidR="00A236C7" w:rsidRPr="00A236C7" w:rsidRDefault="00A236C7" w:rsidP="00AE0D35">
            <w:pPr>
              <w:spacing w:after="0"/>
              <w:rPr>
                <w:rFonts w:ascii="Times New Roman" w:hAnsi="Times New Roman" w:cs="Times New Roman"/>
                <w:sz w:val="22"/>
                <w:szCs w:val="22"/>
              </w:rPr>
            </w:pPr>
            <w:r w:rsidRPr="00A236C7">
              <w:rPr>
                <w:rFonts w:ascii="Times New Roman" w:hAnsi="Times New Roman" w:cs="Times New Roman"/>
                <w:sz w:val="22"/>
                <w:szCs w:val="22"/>
              </w:rPr>
              <w:object w:dxaOrig="9135" w:dyaOrig="5835">
                <v:shape id="_x0000_i1028" type="#_x0000_t75" style="width:198.45pt;height:127.1pt" o:ole="">
                  <v:imagedata r:id="rId11" o:title=""/>
                </v:shape>
                <o:OLEObject Type="Embed" ProgID="PBrush" ShapeID="_x0000_i1028" DrawAspect="Content" ObjectID="_1489263695" r:id="rId12"/>
              </w:object>
            </w:r>
          </w:p>
          <w:p w:rsidR="00A236C7" w:rsidRPr="00A236C7" w:rsidRDefault="00A236C7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En la respuesta correcta, cambiar “vuestra</w:t>
            </w:r>
            <w:r w:rsidR="007E18FC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” por “tu</w:t>
            </w:r>
            <w:r w:rsidR="007E18FC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”</w:t>
            </w:r>
          </w:p>
          <w:p w:rsidR="00627129" w:rsidRPr="00A236C7" w:rsidRDefault="00627129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:rsidR="00AE0D35" w:rsidRDefault="00AE0D35" w:rsidP="00AE0D35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7E18FC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Diapositiva 3</w:t>
            </w:r>
          </w:p>
          <w:p w:rsidR="007E18FC" w:rsidRDefault="007E18FC" w:rsidP="00AE0D35">
            <w:pPr>
              <w:spacing w:after="0"/>
            </w:pPr>
            <w:r>
              <w:object w:dxaOrig="11925" w:dyaOrig="7935">
                <v:shape id="_x0000_i1029" type="#_x0000_t75" style="width:217.9pt;height:145.25pt" o:ole="">
                  <v:imagedata r:id="rId13" o:title=""/>
                </v:shape>
                <o:OLEObject Type="Embed" ProgID="PBrush" ShapeID="_x0000_i1029" DrawAspect="Content" ObjectID="_1489263696" r:id="rId14"/>
              </w:object>
            </w:r>
          </w:p>
          <w:p w:rsidR="007E18FC" w:rsidRDefault="007E18FC" w:rsidP="00AE0D35">
            <w:pPr>
              <w:spacing w:after="0"/>
              <w:rPr>
                <w:rFonts w:ascii="Times New Roman" w:hAnsi="Times New Roman" w:cs="Times New Roman"/>
              </w:rPr>
            </w:pPr>
            <w:r w:rsidRPr="00055F05">
              <w:rPr>
                <w:rFonts w:ascii="Times New Roman" w:hAnsi="Times New Roman" w:cs="Times New Roman"/>
              </w:rPr>
              <w:t>Cambiar “</w:t>
            </w:r>
            <w:r w:rsidR="00055F05" w:rsidRPr="00055F05">
              <w:rPr>
                <w:rFonts w:ascii="Times New Roman" w:hAnsi="Times New Roman" w:cs="Times New Roman"/>
              </w:rPr>
              <w:t>ordenador” por “computador”</w:t>
            </w:r>
          </w:p>
          <w:p w:rsidR="00055F05" w:rsidRDefault="00055F05" w:rsidP="00AE0D35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 la primera opción cambiar “</w:t>
            </w:r>
            <w:proofErr w:type="spellStart"/>
            <w:r>
              <w:rPr>
                <w:rFonts w:ascii="Times New Roman" w:hAnsi="Times New Roman" w:cs="Times New Roman"/>
              </w:rPr>
              <w:t>tendreís</w:t>
            </w:r>
            <w:proofErr w:type="spellEnd"/>
            <w:r>
              <w:rPr>
                <w:rFonts w:ascii="Times New Roman" w:hAnsi="Times New Roman" w:cs="Times New Roman"/>
              </w:rPr>
              <w:t>” por “tendrás</w:t>
            </w:r>
          </w:p>
          <w:p w:rsidR="00055F05" w:rsidRDefault="00055F05" w:rsidP="00AE0D35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segunda queda igual</w:t>
            </w:r>
          </w:p>
          <w:p w:rsidR="00055F05" w:rsidRPr="00055F05" w:rsidRDefault="00055F05" w:rsidP="00AE0D35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</w:rPr>
              <w:t>En la tercera cambiar “</w:t>
            </w:r>
            <w:proofErr w:type="spellStart"/>
            <w:r>
              <w:rPr>
                <w:rFonts w:ascii="Times New Roman" w:hAnsi="Times New Roman" w:cs="Times New Roman"/>
              </w:rPr>
              <w:t>podeís</w:t>
            </w:r>
            <w:proofErr w:type="spellEnd"/>
            <w:r>
              <w:rPr>
                <w:rFonts w:ascii="Times New Roman" w:hAnsi="Times New Roman" w:cs="Times New Roman"/>
              </w:rPr>
              <w:t>” por “puedes”</w:t>
            </w:r>
          </w:p>
          <w:p w:rsidR="007E18FC" w:rsidRDefault="007E18FC" w:rsidP="00AE0D35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  <w:p w:rsidR="000E446F" w:rsidRDefault="000E446F" w:rsidP="00AE0D35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Diapositiva 4</w:t>
            </w:r>
          </w:p>
          <w:p w:rsidR="000E446F" w:rsidRDefault="000E446F" w:rsidP="00AE0D35">
            <w:pPr>
              <w:spacing w:after="0"/>
            </w:pPr>
            <w:r>
              <w:object w:dxaOrig="11895" w:dyaOrig="7035">
                <v:shape id="_x0000_i1030" type="#_x0000_t75" style="width:194.7pt;height:115.2pt" o:ole="">
                  <v:imagedata r:id="rId15" o:title=""/>
                </v:shape>
                <o:OLEObject Type="Embed" ProgID="PBrush" ShapeID="_x0000_i1030" DrawAspect="Content" ObjectID="_1489263697" r:id="rId16"/>
              </w:object>
            </w:r>
          </w:p>
          <w:p w:rsidR="008A0B35" w:rsidRDefault="008A0B35" w:rsidP="008A0B35">
            <w:pPr>
              <w:spacing w:after="0"/>
              <w:rPr>
                <w:rFonts w:ascii="Times New Roman" w:hAnsi="Times New Roman" w:cs="Times New Roman"/>
              </w:rPr>
            </w:pPr>
            <w:r w:rsidRPr="00055F05">
              <w:rPr>
                <w:rFonts w:ascii="Times New Roman" w:hAnsi="Times New Roman" w:cs="Times New Roman"/>
              </w:rPr>
              <w:t>Cambiar “ordenador” por “computador”</w:t>
            </w:r>
          </w:p>
          <w:p w:rsidR="008A0B35" w:rsidRDefault="008A0B35" w:rsidP="008A0B35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ambiar “</w:t>
            </w:r>
            <w:proofErr w:type="spellStart"/>
            <w:r>
              <w:rPr>
                <w:rFonts w:ascii="Times New Roman" w:hAnsi="Times New Roman" w:cs="Times New Roman"/>
              </w:rPr>
              <w:t>podeís</w:t>
            </w:r>
            <w:proofErr w:type="spellEnd"/>
            <w:r>
              <w:rPr>
                <w:rFonts w:ascii="Times New Roman" w:hAnsi="Times New Roman" w:cs="Times New Roman"/>
              </w:rPr>
              <w:t>” por “puedes”</w:t>
            </w:r>
          </w:p>
          <w:p w:rsidR="00C25474" w:rsidRDefault="00C25474" w:rsidP="008A0B35">
            <w:pPr>
              <w:spacing w:after="0"/>
              <w:rPr>
                <w:rFonts w:ascii="Times New Roman" w:hAnsi="Times New Roman" w:cs="Times New Roman"/>
              </w:rPr>
            </w:pPr>
          </w:p>
          <w:p w:rsidR="00C25474" w:rsidRDefault="00C25474" w:rsidP="008A0B35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 la respuesta correcta, cambiar “vuestra” por tu”</w:t>
            </w:r>
            <w:r w:rsidR="008A0595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</w:rPr>
              <w:t>llegais</w:t>
            </w:r>
            <w:proofErr w:type="spellEnd"/>
            <w:r>
              <w:rPr>
                <w:rFonts w:ascii="Times New Roman" w:hAnsi="Times New Roman" w:cs="Times New Roman"/>
              </w:rPr>
              <w:t>” por “llegas”</w:t>
            </w:r>
            <w:r w:rsidR="008A0595">
              <w:rPr>
                <w:rFonts w:ascii="Times New Roman" w:hAnsi="Times New Roman" w:cs="Times New Roman"/>
              </w:rPr>
              <w:t xml:space="preserve"> y “</w:t>
            </w:r>
            <w:proofErr w:type="spellStart"/>
            <w:r w:rsidR="008A0595">
              <w:rPr>
                <w:rFonts w:ascii="Times New Roman" w:hAnsi="Times New Roman" w:cs="Times New Roman"/>
              </w:rPr>
              <w:t>teneís</w:t>
            </w:r>
            <w:proofErr w:type="spellEnd"/>
            <w:r w:rsidR="008A0595">
              <w:rPr>
                <w:rFonts w:ascii="Times New Roman" w:hAnsi="Times New Roman" w:cs="Times New Roman"/>
              </w:rPr>
              <w:t>” por “tienes”.</w:t>
            </w:r>
          </w:p>
          <w:p w:rsidR="00C25474" w:rsidRDefault="008A0595" w:rsidP="008A0B35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En la respuesta incorrecta cambiar “</w:t>
            </w:r>
            <w:proofErr w:type="spellStart"/>
            <w:r>
              <w:rPr>
                <w:rFonts w:ascii="Times New Roman" w:hAnsi="Times New Roman" w:cs="Times New Roman"/>
              </w:rPr>
              <w:t>adoptaís</w:t>
            </w:r>
            <w:proofErr w:type="spellEnd"/>
            <w:r>
              <w:rPr>
                <w:rFonts w:ascii="Times New Roman" w:hAnsi="Times New Roman" w:cs="Times New Roman"/>
              </w:rPr>
              <w:t>” por “adoptas”</w:t>
            </w:r>
            <w:r w:rsidR="002846A0">
              <w:rPr>
                <w:rFonts w:ascii="Times New Roman" w:hAnsi="Times New Roman" w:cs="Times New Roman"/>
              </w:rPr>
              <w:t xml:space="preserve"> y </w:t>
            </w:r>
            <w:r w:rsidR="002846A0" w:rsidRPr="00055F05">
              <w:rPr>
                <w:rFonts w:ascii="Times New Roman" w:hAnsi="Times New Roman" w:cs="Times New Roman"/>
              </w:rPr>
              <w:t>“ordenador” por “computador”</w:t>
            </w:r>
          </w:p>
          <w:p w:rsidR="008A0B35" w:rsidRDefault="008A0B35" w:rsidP="00AE0D35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  <w:p w:rsidR="002846A0" w:rsidRDefault="002846A0" w:rsidP="00AE0D35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Diapositiva 5</w:t>
            </w:r>
          </w:p>
          <w:p w:rsidR="00C25474" w:rsidRDefault="002846A0" w:rsidP="00AE0D35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>
              <w:object w:dxaOrig="11955" w:dyaOrig="7035">
                <v:shape id="_x0000_i1031" type="#_x0000_t75" style="width:155.9pt;height:92.05pt" o:ole="">
                  <v:imagedata r:id="rId17" o:title=""/>
                </v:shape>
                <o:OLEObject Type="Embed" ProgID="PBrush" ShapeID="_x0000_i1031" DrawAspect="Content" ObjectID="_1489263698" r:id="rId18"/>
              </w:object>
            </w:r>
            <w:r w:rsidR="00C25474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 xml:space="preserve"> </w:t>
            </w:r>
          </w:p>
          <w:p w:rsidR="002846A0" w:rsidRDefault="00FA0139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FA013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Eliminar la 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diapositiva y en lugar de ella crear una nueva con la información:</w:t>
            </w:r>
          </w:p>
          <w:p w:rsidR="00FA0139" w:rsidRDefault="00FA0139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:rsidR="007E106E" w:rsidRDefault="00FA0139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FA013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Es muy importante supervisar la correcta disposición del monitor, el teclado y el ratón, y procurar que las muñecas y los antebrazos estén alineados con el teclado, con el codo flexionado en unos 90°. La silla debe regularse a la altura adecuada y el respaldo ha de sujetar especialmente la zona lumbar de la espalda. También es aconsejable</w:t>
            </w:r>
            <w:r w:rsidR="007E106E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:</w:t>
            </w:r>
          </w:p>
          <w:p w:rsidR="007E106E" w:rsidRDefault="006E38E2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A236C7">
              <w:rPr>
                <w:rFonts w:ascii="Times New Roman" w:hAnsi="Times New Roman" w:cs="Times New Roman"/>
                <w:sz w:val="22"/>
                <w:szCs w:val="22"/>
              </w:rPr>
              <w:object w:dxaOrig="11445" w:dyaOrig="8385">
                <v:shape id="_x0000_i1032" type="#_x0000_t75" style="width:132.75pt;height:97.05pt" o:ole="">
                  <v:imagedata r:id="rId19" o:title=""/>
                </v:shape>
                <o:OLEObject Type="Embed" ProgID="PBrush" ShapeID="_x0000_i1032" DrawAspect="Content" ObjectID="_1489263699" r:id="rId20"/>
              </w:object>
            </w:r>
          </w:p>
          <w:p w:rsidR="00A64E6D" w:rsidRDefault="00FA0139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FA013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="007E106E" w:rsidRPr="007E106E">
              <w:rPr>
                <w:rFonts w:ascii="Times New Roman" w:hAnsi="Times New Roman" w:cs="Times New Roman"/>
                <w:color w:val="000000"/>
                <w:sz w:val="22"/>
                <w:szCs w:val="22"/>
                <w:bdr w:val="single" w:sz="4" w:space="0" w:color="auto"/>
              </w:rPr>
              <w:t>Permanecer la mayo</w:t>
            </w:r>
            <w:r w:rsidR="00A64E6D">
              <w:rPr>
                <w:rFonts w:ascii="Times New Roman" w:hAnsi="Times New Roman" w:cs="Times New Roman"/>
                <w:color w:val="000000"/>
                <w:sz w:val="22"/>
                <w:szCs w:val="22"/>
                <w:bdr w:val="single" w:sz="4" w:space="0" w:color="auto"/>
              </w:rPr>
              <w:t>r</w:t>
            </w:r>
            <w:r w:rsidR="007E106E" w:rsidRPr="007E106E">
              <w:rPr>
                <w:rFonts w:ascii="Times New Roman" w:hAnsi="Times New Roman" w:cs="Times New Roman"/>
                <w:color w:val="000000"/>
                <w:sz w:val="22"/>
                <w:szCs w:val="22"/>
                <w:bdr w:val="single" w:sz="4" w:space="0" w:color="auto"/>
              </w:rPr>
              <w:t xml:space="preserve"> cantidad de tiempo sentado</w:t>
            </w:r>
            <w:r w:rsidR="00A64E6D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: Respuesta incorrecta. Debes </w:t>
            </w:r>
            <w:r w:rsidRPr="00FA013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cambiar a menudo de postura</w:t>
            </w:r>
            <w:r w:rsidR="00A64E6D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.</w:t>
            </w:r>
          </w:p>
          <w:p w:rsidR="00FA0139" w:rsidRDefault="00A64E6D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A64E6D">
              <w:rPr>
                <w:rFonts w:ascii="Times New Roman" w:hAnsi="Times New Roman" w:cs="Times New Roman"/>
                <w:color w:val="000000"/>
                <w:sz w:val="22"/>
                <w:szCs w:val="22"/>
                <w:bdr w:val="single" w:sz="4" w:space="0" w:color="auto"/>
              </w:rPr>
              <w:t>L</w:t>
            </w:r>
            <w:r w:rsidR="00FA0139" w:rsidRPr="00A64E6D">
              <w:rPr>
                <w:rFonts w:ascii="Times New Roman" w:hAnsi="Times New Roman" w:cs="Times New Roman"/>
                <w:color w:val="000000"/>
                <w:sz w:val="22"/>
                <w:szCs w:val="22"/>
                <w:bdr w:val="single" w:sz="4" w:space="0" w:color="auto"/>
              </w:rPr>
              <w:t>evantarse y andar un poco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: Respuesta correcta. Se recomienda levantarse y caminar </w:t>
            </w:r>
            <w:r w:rsidR="00FA0139" w:rsidRPr="00FA013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aproximadamente</w:t>
            </w: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cada</w:t>
            </w:r>
            <w:r w:rsidR="00FA0139" w:rsidRPr="00FA0139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45 minutos.</w:t>
            </w:r>
          </w:p>
          <w:p w:rsidR="00FA0139" w:rsidRDefault="00FA0139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:rsidR="00FA0139" w:rsidRDefault="00A459CF" w:rsidP="00AE0D35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A459CF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Diapositiva 6</w:t>
            </w:r>
          </w:p>
          <w:p w:rsidR="00A459CF" w:rsidRDefault="00A459CF" w:rsidP="00AE0D35">
            <w:pPr>
              <w:spacing w:after="0"/>
            </w:pPr>
            <w:r>
              <w:object w:dxaOrig="11535" w:dyaOrig="7095">
                <v:shape id="_x0000_i1033" type="#_x0000_t75" style="width:217.9pt;height:134pt" o:ole="">
                  <v:imagedata r:id="rId21" o:title=""/>
                </v:shape>
                <o:OLEObject Type="Embed" ProgID="PBrush" ShapeID="_x0000_i1033" DrawAspect="Content" ObjectID="_1489263700" r:id="rId22"/>
              </w:object>
            </w:r>
          </w:p>
          <w:p w:rsidR="00A459CF" w:rsidRPr="00A42978" w:rsidRDefault="00A459CF" w:rsidP="00AE0D35">
            <w:pPr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  <w:r w:rsidRPr="00A42978">
              <w:rPr>
                <w:rFonts w:ascii="Times New Roman" w:hAnsi="Times New Roman" w:cs="Times New Roman"/>
              </w:rPr>
              <w:t xml:space="preserve">Dejar igual, </w:t>
            </w:r>
            <w:r w:rsidR="00A42978" w:rsidRPr="00A42978">
              <w:rPr>
                <w:rFonts w:ascii="Times New Roman" w:hAnsi="Times New Roman" w:cs="Times New Roman"/>
              </w:rPr>
              <w:t>cambiando la imagen por alguna de una persona  de entre 15 y 20 años</w:t>
            </w:r>
          </w:p>
          <w:p w:rsidR="00A459CF" w:rsidRDefault="00A459CF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  <w:p w:rsidR="0085608E" w:rsidRDefault="00A42978" w:rsidP="0085608E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En la primera opción, cambiar </w:t>
            </w:r>
            <w:r w:rsidR="0085608E">
              <w:rPr>
                <w:rFonts w:ascii="Times New Roman" w:hAnsi="Times New Roman" w:cs="Times New Roman"/>
              </w:rPr>
              <w:t>“</w:t>
            </w:r>
            <w:proofErr w:type="spellStart"/>
            <w:r w:rsidR="0085608E">
              <w:rPr>
                <w:rFonts w:ascii="Times New Roman" w:hAnsi="Times New Roman" w:cs="Times New Roman"/>
              </w:rPr>
              <w:t>pod</w:t>
            </w:r>
            <w:r w:rsidR="0085608E">
              <w:rPr>
                <w:rFonts w:ascii="Times New Roman" w:hAnsi="Times New Roman" w:cs="Times New Roman"/>
              </w:rPr>
              <w:t>r</w:t>
            </w:r>
            <w:r w:rsidR="0085608E">
              <w:rPr>
                <w:rFonts w:ascii="Times New Roman" w:hAnsi="Times New Roman" w:cs="Times New Roman"/>
              </w:rPr>
              <w:t>eís</w:t>
            </w:r>
            <w:proofErr w:type="spellEnd"/>
            <w:r w:rsidR="0085608E">
              <w:rPr>
                <w:rFonts w:ascii="Times New Roman" w:hAnsi="Times New Roman" w:cs="Times New Roman"/>
              </w:rPr>
              <w:t>” por “p</w:t>
            </w:r>
            <w:r w:rsidR="0085608E">
              <w:rPr>
                <w:rFonts w:ascii="Times New Roman" w:hAnsi="Times New Roman" w:cs="Times New Roman"/>
              </w:rPr>
              <w:t>odrá</w:t>
            </w:r>
            <w:r w:rsidR="00FA23A0">
              <w:rPr>
                <w:rFonts w:ascii="Times New Roman" w:hAnsi="Times New Roman" w:cs="Times New Roman"/>
              </w:rPr>
              <w:t>s</w:t>
            </w:r>
            <w:r w:rsidR="0085608E">
              <w:rPr>
                <w:rFonts w:ascii="Times New Roman" w:hAnsi="Times New Roman" w:cs="Times New Roman"/>
              </w:rPr>
              <w:t>”</w:t>
            </w:r>
            <w:r w:rsidR="00FA23A0">
              <w:rPr>
                <w:rFonts w:ascii="Times New Roman" w:hAnsi="Times New Roman" w:cs="Times New Roman"/>
              </w:rPr>
              <w:t>, “acercaros” por “acercarte” y “vuestras” por “tus”</w:t>
            </w:r>
          </w:p>
          <w:p w:rsidR="000E446F" w:rsidRDefault="00FA23A0" w:rsidP="00AE0D35">
            <w:pPr>
              <w:spacing w:after="0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En la segunda opción cambiar “os” por “te”</w:t>
            </w:r>
            <w:r w:rsidR="00FD462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y </w:t>
            </w:r>
            <w:r w:rsidR="00FD462F">
              <w:rPr>
                <w:rFonts w:ascii="Times New Roman" w:hAnsi="Times New Roman" w:cs="Times New Roman"/>
              </w:rPr>
              <w:t>“</w:t>
            </w:r>
            <w:r w:rsidR="00FD462F">
              <w:rPr>
                <w:rFonts w:ascii="Times New Roman" w:hAnsi="Times New Roman" w:cs="Times New Roman"/>
              </w:rPr>
              <w:t>vuestro</w:t>
            </w:r>
            <w:r w:rsidR="00FD462F">
              <w:rPr>
                <w:rFonts w:ascii="Times New Roman" w:hAnsi="Times New Roman" w:cs="Times New Roman"/>
              </w:rPr>
              <w:t>” por “</w:t>
            </w:r>
            <w:r w:rsidR="00FD462F">
              <w:rPr>
                <w:rFonts w:ascii="Times New Roman" w:hAnsi="Times New Roman" w:cs="Times New Roman"/>
              </w:rPr>
              <w:t>tu</w:t>
            </w:r>
            <w:r w:rsidR="00FD462F">
              <w:rPr>
                <w:rFonts w:ascii="Times New Roman" w:hAnsi="Times New Roman" w:cs="Times New Roman"/>
              </w:rPr>
              <w:t>”</w:t>
            </w:r>
          </w:p>
          <w:p w:rsidR="00FA23A0" w:rsidRDefault="00FD462F" w:rsidP="00AE0D35">
            <w:pPr>
              <w:spacing w:after="0"/>
              <w:rPr>
                <w:rFonts w:ascii="Times New Roman" w:hAnsi="Times New Roman" w:cs="Times New Roman"/>
              </w:rPr>
            </w:pPr>
            <w:r w:rsidRPr="00FD462F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lastRenderedPageBreak/>
              <w:t>En la tercera, cambiar</w:t>
            </w:r>
            <w:r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</w:rPr>
              <w:t>“vuestras” por “tus”</w:t>
            </w:r>
          </w:p>
          <w:p w:rsidR="00FD462F" w:rsidRDefault="00FD462F" w:rsidP="00AE0D35">
            <w:pPr>
              <w:spacing w:after="0"/>
              <w:rPr>
                <w:rFonts w:ascii="Times New Roman" w:hAnsi="Times New Roman" w:cs="Times New Roman"/>
              </w:rPr>
            </w:pPr>
          </w:p>
          <w:p w:rsidR="00FD462F" w:rsidRPr="00487B65" w:rsidRDefault="00C50ACB" w:rsidP="00AE0D35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487B65">
              <w:rPr>
                <w:rFonts w:ascii="Times New Roman" w:hAnsi="Times New Roman" w:cs="Times New Roman"/>
                <w:b/>
              </w:rPr>
              <w:t>Diapositiva 7:</w:t>
            </w:r>
          </w:p>
          <w:p w:rsidR="00C50ACB" w:rsidRDefault="00C50ACB" w:rsidP="00AE0D35">
            <w:pPr>
              <w:spacing w:after="0"/>
              <w:rPr>
                <w:rFonts w:ascii="Times New Roman" w:hAnsi="Times New Roman" w:cs="Times New Roman"/>
              </w:rPr>
            </w:pPr>
            <w:r>
              <w:object w:dxaOrig="11805" w:dyaOrig="8055">
                <v:shape id="_x0000_i1034" type="#_x0000_t75" style="width:176.55pt;height:120.2pt" o:ole="">
                  <v:imagedata r:id="rId23" o:title=""/>
                </v:shape>
                <o:OLEObject Type="Embed" ProgID="PBrush" ShapeID="_x0000_i1034" DrawAspect="Content" ObjectID="_1489263701" r:id="rId24"/>
              </w:object>
            </w:r>
          </w:p>
          <w:p w:rsidR="00C50ACB" w:rsidRDefault="00C50ACB" w:rsidP="00487B65">
            <w:pPr>
              <w:tabs>
                <w:tab w:val="left" w:pos="3719"/>
              </w:tabs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Queda igual</w:t>
            </w:r>
            <w:r w:rsidR="00487B65">
              <w:rPr>
                <w:rFonts w:ascii="Times New Roman" w:hAnsi="Times New Roman" w:cs="Times New Roman"/>
              </w:rPr>
              <w:tab/>
            </w:r>
          </w:p>
          <w:p w:rsidR="00487B65" w:rsidRDefault="00487B65" w:rsidP="00487B65">
            <w:pPr>
              <w:tabs>
                <w:tab w:val="left" w:pos="3719"/>
              </w:tabs>
              <w:spacing w:after="0"/>
              <w:rPr>
                <w:rFonts w:ascii="Times New Roman" w:hAnsi="Times New Roman" w:cs="Times New Roman"/>
              </w:rPr>
            </w:pPr>
          </w:p>
          <w:p w:rsidR="00487B65" w:rsidRPr="00487B65" w:rsidRDefault="00487B65" w:rsidP="00487B65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487B65">
              <w:rPr>
                <w:rFonts w:ascii="Times New Roman" w:hAnsi="Times New Roman" w:cs="Times New Roman"/>
                <w:b/>
              </w:rPr>
              <w:t xml:space="preserve">Diapositiva </w:t>
            </w:r>
            <w:r>
              <w:rPr>
                <w:rFonts w:ascii="Times New Roman" w:hAnsi="Times New Roman" w:cs="Times New Roman"/>
                <w:b/>
              </w:rPr>
              <w:t>8</w:t>
            </w:r>
            <w:r w:rsidRPr="00487B65">
              <w:rPr>
                <w:rFonts w:ascii="Times New Roman" w:hAnsi="Times New Roman" w:cs="Times New Roman"/>
                <w:b/>
              </w:rPr>
              <w:t>:</w:t>
            </w:r>
          </w:p>
          <w:p w:rsidR="00487B65" w:rsidRDefault="00487B65" w:rsidP="00487B65">
            <w:pPr>
              <w:spacing w:after="0"/>
              <w:rPr>
                <w:rFonts w:ascii="Times New Roman" w:hAnsi="Times New Roman" w:cs="Times New Roman"/>
              </w:rPr>
            </w:pPr>
            <w:r>
              <w:object w:dxaOrig="11895" w:dyaOrig="7935">
                <v:shape id="_x0000_i1035" type="#_x0000_t75" style="width:161.55pt;height:107.7pt" o:ole="">
                  <v:imagedata r:id="rId25" o:title=""/>
                </v:shape>
                <o:OLEObject Type="Embed" ProgID="PBrush" ShapeID="_x0000_i1035" DrawAspect="Content" ObjectID="_1489263702" r:id="rId26"/>
              </w:object>
            </w:r>
          </w:p>
          <w:p w:rsidR="00487B65" w:rsidRDefault="00487B65" w:rsidP="00487B65">
            <w:pPr>
              <w:tabs>
                <w:tab w:val="left" w:pos="3719"/>
              </w:tabs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Queda igual</w:t>
            </w:r>
            <w:r>
              <w:rPr>
                <w:rFonts w:ascii="Times New Roman" w:hAnsi="Times New Roman" w:cs="Times New Roman"/>
              </w:rPr>
              <w:tab/>
            </w:r>
          </w:p>
          <w:p w:rsidR="00487B65" w:rsidRDefault="00487B65" w:rsidP="00487B65">
            <w:pPr>
              <w:tabs>
                <w:tab w:val="left" w:pos="3719"/>
              </w:tabs>
              <w:spacing w:after="0"/>
              <w:rPr>
                <w:rFonts w:ascii="Times New Roman" w:hAnsi="Times New Roman" w:cs="Times New Roman"/>
              </w:rPr>
            </w:pPr>
          </w:p>
          <w:p w:rsidR="007812FD" w:rsidRDefault="007812FD" w:rsidP="00487B65">
            <w:pPr>
              <w:tabs>
                <w:tab w:val="left" w:pos="3719"/>
              </w:tabs>
              <w:spacing w:after="0"/>
              <w:rPr>
                <w:rFonts w:ascii="Times New Roman" w:hAnsi="Times New Roman" w:cs="Times New Roman"/>
                <w:b/>
              </w:rPr>
            </w:pPr>
            <w:r w:rsidRPr="007812FD">
              <w:rPr>
                <w:rFonts w:ascii="Times New Roman" w:hAnsi="Times New Roman" w:cs="Times New Roman"/>
                <w:b/>
              </w:rPr>
              <w:t>Diapositiva 9</w:t>
            </w:r>
          </w:p>
          <w:p w:rsidR="007812FD" w:rsidRDefault="000E1D2D" w:rsidP="00487B65">
            <w:pPr>
              <w:tabs>
                <w:tab w:val="left" w:pos="3719"/>
              </w:tabs>
              <w:spacing w:after="0"/>
              <w:rPr>
                <w:rFonts w:ascii="Times New Roman" w:hAnsi="Times New Roman" w:cs="Times New Roman"/>
                <w:b/>
              </w:rPr>
            </w:pPr>
            <w:r>
              <w:object w:dxaOrig="11835" w:dyaOrig="7965">
                <v:shape id="_x0000_i1036" type="#_x0000_t75" style="width:179.05pt;height:120.85pt" o:ole="">
                  <v:imagedata r:id="rId27" o:title=""/>
                </v:shape>
                <o:OLEObject Type="Embed" ProgID="PBrush" ShapeID="_x0000_i1036" DrawAspect="Content" ObjectID="_1489263703" r:id="rId28"/>
              </w:object>
            </w:r>
          </w:p>
          <w:p w:rsidR="007812FD" w:rsidRDefault="00044BA6" w:rsidP="00487B65">
            <w:pPr>
              <w:tabs>
                <w:tab w:val="left" w:pos="3719"/>
              </w:tabs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 la primera opción, cambiar “</w:t>
            </w:r>
            <w:proofErr w:type="spellStart"/>
            <w:r>
              <w:rPr>
                <w:rFonts w:ascii="Times New Roman" w:hAnsi="Times New Roman" w:cs="Times New Roman"/>
              </w:rPr>
              <w:t>escuchaís</w:t>
            </w:r>
            <w:proofErr w:type="spellEnd"/>
            <w:r>
              <w:rPr>
                <w:rFonts w:ascii="Times New Roman" w:hAnsi="Times New Roman" w:cs="Times New Roman"/>
              </w:rPr>
              <w:t>” por “escuchas”, “</w:t>
            </w:r>
            <w:proofErr w:type="spellStart"/>
            <w:r>
              <w:rPr>
                <w:rFonts w:ascii="Times New Roman" w:hAnsi="Times New Roman" w:cs="Times New Roman"/>
              </w:rPr>
              <w:t>utilizaís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por </w:t>
            </w:r>
            <w:r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utiliza</w:t>
            </w:r>
            <w:r>
              <w:rPr>
                <w:rFonts w:ascii="Times New Roman" w:hAnsi="Times New Roman" w:cs="Times New Roman"/>
              </w:rPr>
              <w:t>s”</w:t>
            </w:r>
            <w:r w:rsidR="00BD2004">
              <w:rPr>
                <w:rFonts w:ascii="Times New Roman" w:hAnsi="Times New Roman" w:cs="Times New Roman"/>
              </w:rPr>
              <w:t xml:space="preserve"> y “</w:t>
            </w:r>
            <w:proofErr w:type="spellStart"/>
            <w:r w:rsidR="00BD2004">
              <w:rPr>
                <w:rFonts w:ascii="Times New Roman" w:hAnsi="Times New Roman" w:cs="Times New Roman"/>
              </w:rPr>
              <w:t>podeís</w:t>
            </w:r>
            <w:proofErr w:type="spellEnd"/>
            <w:r w:rsidR="00BD2004">
              <w:rPr>
                <w:rFonts w:ascii="Times New Roman" w:hAnsi="Times New Roman" w:cs="Times New Roman"/>
              </w:rPr>
              <w:t>” por “puedes”</w:t>
            </w:r>
          </w:p>
          <w:p w:rsidR="00BD2004" w:rsidRPr="00044BA6" w:rsidRDefault="00BD2004" w:rsidP="00487B65">
            <w:pPr>
              <w:tabs>
                <w:tab w:val="left" w:pos="3719"/>
              </w:tabs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 la segunda, cambiar “</w:t>
            </w:r>
            <w:proofErr w:type="spellStart"/>
            <w:r>
              <w:rPr>
                <w:rFonts w:ascii="Times New Roman" w:hAnsi="Times New Roman" w:cs="Times New Roman"/>
              </w:rPr>
              <w:t>usaís</w:t>
            </w:r>
            <w:proofErr w:type="spellEnd"/>
            <w:r>
              <w:rPr>
                <w:rFonts w:ascii="Times New Roman" w:hAnsi="Times New Roman" w:cs="Times New Roman"/>
              </w:rPr>
              <w:t>” por “usas” y “os” por “te”</w:t>
            </w:r>
          </w:p>
          <w:p w:rsidR="00487B65" w:rsidRPr="007E18FC" w:rsidRDefault="00487B65" w:rsidP="00487B65">
            <w:pPr>
              <w:tabs>
                <w:tab w:val="left" w:pos="3719"/>
              </w:tabs>
              <w:spacing w:after="0"/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</w:pPr>
          </w:p>
        </w:tc>
      </w:tr>
      <w:tr w:rsidR="000E1D2D" w:rsidRPr="00053744" w:rsidTr="00222EB6">
        <w:tc>
          <w:tcPr>
            <w:tcW w:w="2518" w:type="dxa"/>
          </w:tcPr>
          <w:p w:rsidR="000827BD" w:rsidRDefault="000827BD" w:rsidP="00222E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536" w:type="dxa"/>
          </w:tcPr>
          <w:p w:rsidR="000827BD" w:rsidRPr="00053744" w:rsidRDefault="000827BD" w:rsidP="00222E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Los ángulos y la ergonomía</w:t>
            </w:r>
          </w:p>
        </w:tc>
      </w:tr>
      <w:tr w:rsidR="000E1D2D" w:rsidRPr="00053744" w:rsidTr="00222EB6">
        <w:tc>
          <w:tcPr>
            <w:tcW w:w="2518" w:type="dxa"/>
          </w:tcPr>
          <w:p w:rsidR="000827BD" w:rsidRDefault="000827BD" w:rsidP="00222E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:rsidR="000827BD" w:rsidRPr="00053744" w:rsidRDefault="000827BD" w:rsidP="00222EB6">
            <w:pPr>
              <w:rPr>
                <w:rFonts w:ascii="Times New Roman" w:hAnsi="Times New Roman" w:cs="Times New Roman"/>
                <w:color w:val="000000"/>
              </w:rPr>
            </w:pPr>
            <w:r w:rsidRPr="00AC7A54">
              <w:rPr>
                <w:rFonts w:ascii="Times New Roman" w:hAnsi="Times New Roman" w:cs="Times New Roman"/>
                <w:color w:val="000000"/>
              </w:rPr>
              <w:t>Interactivo que expone</w:t>
            </w:r>
            <w:r>
              <w:rPr>
                <w:rFonts w:ascii="Times New Roman" w:hAnsi="Times New Roman" w:cs="Times New Roman"/>
                <w:color w:val="000000"/>
              </w:rPr>
              <w:t xml:space="preserve"> elementos propios de la ergonomía en los que se ponen en juego definición, medición y propiedades de los ángulos.</w:t>
            </w:r>
          </w:p>
        </w:tc>
      </w:tr>
      <w:bookmarkEnd w:id="0"/>
    </w:tbl>
    <w:p w:rsidR="000827BD" w:rsidRDefault="000827BD" w:rsidP="000827BD">
      <w:pPr>
        <w:spacing w:after="0"/>
        <w:rPr>
          <w:rFonts w:ascii="Times" w:hAnsi="Times"/>
        </w:rPr>
      </w:pPr>
    </w:p>
    <w:p w:rsidR="003D72FC" w:rsidRDefault="003D72FC" w:rsidP="000827BD">
      <w:pPr>
        <w:spacing w:after="0"/>
        <w:rPr>
          <w:rFonts w:ascii="Times" w:hAnsi="Times"/>
        </w:rPr>
      </w:pPr>
    </w:p>
    <w:p w:rsidR="003D72FC" w:rsidRDefault="003D72FC" w:rsidP="000827BD">
      <w:pPr>
        <w:spacing w:after="0"/>
        <w:rPr>
          <w:rFonts w:ascii="Times" w:hAnsi="Times"/>
        </w:rPr>
      </w:pPr>
    </w:p>
    <w:p w:rsidR="003D72FC" w:rsidRDefault="003D72FC" w:rsidP="000827BD">
      <w:pPr>
        <w:spacing w:after="0"/>
        <w:rPr>
          <w:rFonts w:ascii="Times" w:hAnsi="Times"/>
        </w:rPr>
      </w:pPr>
    </w:p>
    <w:p w:rsidR="000827BD" w:rsidRDefault="000827BD" w:rsidP="000827BD">
      <w:pPr>
        <w:spacing w:after="0"/>
        <w:rPr>
          <w:rFonts w:ascii="Times" w:hAnsi="Times"/>
        </w:rPr>
      </w:pPr>
      <w:r w:rsidRPr="00991F28">
        <w:rPr>
          <w:rFonts w:ascii="Times" w:hAnsi="Times"/>
          <w:highlight w:val="cyan"/>
        </w:rPr>
        <w:t>RECURSO QUE RECOPILE SECCIÓN 1</w:t>
      </w:r>
      <w:r>
        <w:rPr>
          <w:rFonts w:ascii="Times" w:hAnsi="Times"/>
        </w:rPr>
        <w:t xml:space="preserve"> Asociado a la ubicación de las personas en posición de trabajo y de descanso, importancia de las líneas de visión y de </w:t>
      </w:r>
      <w:proofErr w:type="spellStart"/>
      <w:r>
        <w:rPr>
          <w:rFonts w:ascii="Times" w:hAnsi="Times"/>
        </w:rPr>
        <w:t>lo</w:t>
      </w:r>
      <w:proofErr w:type="spellEnd"/>
      <w:r>
        <w:rPr>
          <w:rFonts w:ascii="Times" w:hAnsi="Times"/>
        </w:rPr>
        <w:t xml:space="preserve"> ángulos de posición respectivos.</w:t>
      </w:r>
    </w:p>
    <w:p w:rsidR="000827BD" w:rsidRDefault="000827BD" w:rsidP="000827BD">
      <w:pPr>
        <w:spacing w:after="0"/>
        <w:rPr>
          <w:rFonts w:ascii="Times" w:hAnsi="Times"/>
        </w:rPr>
      </w:pPr>
    </w:p>
    <w:p w:rsidR="000827BD" w:rsidRDefault="000827BD" w:rsidP="000827BD">
      <w:pPr>
        <w:spacing w:after="0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 wp14:anchorId="330A2894" wp14:editId="27C3820B">
            <wp:extent cx="2365374" cy="1526651"/>
            <wp:effectExtent l="0" t="0" r="0" b="0"/>
            <wp:docPr id="25" name="Imagen 25" descr="http://www.todovisual.com.mx/tienda/img/diag_bocina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todovisual.com.mx/tienda/img/diag_bocinas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335" cy="152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7BD" w:rsidRDefault="000827BD" w:rsidP="000827BD">
      <w:pPr>
        <w:spacing w:after="0"/>
        <w:rPr>
          <w:rFonts w:ascii="Times" w:hAnsi="Times"/>
        </w:rPr>
      </w:pPr>
      <w:r w:rsidRPr="000624A6">
        <w:rPr>
          <w:rFonts w:ascii="Times" w:hAnsi="Times"/>
        </w:rPr>
        <w:t>http://www.todovisual.com.mx/tienda/img/diag_bocinas3.jpg</w:t>
      </w:r>
    </w:p>
    <w:p w:rsidR="000827BD" w:rsidRDefault="000827BD" w:rsidP="000827BD">
      <w:pPr>
        <w:spacing w:after="0"/>
        <w:rPr>
          <w:rFonts w:ascii="Times" w:hAnsi="Times"/>
        </w:rPr>
      </w:pPr>
    </w:p>
    <w:p w:rsidR="000827BD" w:rsidRDefault="000827BD" w:rsidP="000827BD">
      <w:pPr>
        <w:spacing w:after="0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 wp14:anchorId="1260B664" wp14:editId="2341DE5D">
            <wp:extent cx="5612130" cy="2130652"/>
            <wp:effectExtent l="0" t="0" r="7620" b="3175"/>
            <wp:docPr id="42" name="Imagen 42" descr="http://techtastico.com/files/2010/01/Altura-de-la-T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techtastico.com/files/2010/01/Altura-de-la-TV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3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7BD" w:rsidRDefault="000827BD" w:rsidP="000827BD">
      <w:pPr>
        <w:spacing w:after="0"/>
        <w:rPr>
          <w:rFonts w:ascii="Times" w:hAnsi="Times"/>
        </w:rPr>
      </w:pPr>
      <w:r w:rsidRPr="000624A6">
        <w:rPr>
          <w:rFonts w:ascii="Times" w:hAnsi="Times"/>
        </w:rPr>
        <w:t>http://techtastico.com/files/2010/01/Altura-de-la-TV.jpg</w:t>
      </w:r>
    </w:p>
    <w:p w:rsidR="000827BD" w:rsidRDefault="000827BD" w:rsidP="000827BD">
      <w:pPr>
        <w:spacing w:after="0"/>
        <w:rPr>
          <w:rFonts w:ascii="Times" w:hAnsi="Times"/>
        </w:rPr>
      </w:pPr>
    </w:p>
    <w:p w:rsidR="000827BD" w:rsidRDefault="000827BD" w:rsidP="000827BD">
      <w:pPr>
        <w:spacing w:after="0"/>
        <w:rPr>
          <w:rFonts w:ascii="Times" w:hAnsi="Times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30FC6CEE" wp14:editId="5EEBA373">
            <wp:extent cx="4285615" cy="3260090"/>
            <wp:effectExtent l="0" t="0" r="635" b="0"/>
            <wp:docPr id="43" name="Imagen 43" descr="http://basesysoportes.com/wp-content/uploads/2012/10/Altura-equivocada-incorrecta-para-instalar-t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basesysoportes.com/wp-content/uploads/2012/10/Altura-equivocada-incorrecta-para-instalar-tv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7BD" w:rsidRPr="0052270B" w:rsidRDefault="000827BD" w:rsidP="000827BD">
      <w:pPr>
        <w:spacing w:after="0"/>
        <w:rPr>
          <w:rFonts w:ascii="Times" w:hAnsi="Times"/>
        </w:rPr>
      </w:pPr>
      <w:r w:rsidRPr="00DA1EE3">
        <w:rPr>
          <w:rFonts w:ascii="Times" w:hAnsi="Times"/>
        </w:rPr>
        <w:t>http://basesysoportes.com/wp-content/uploads/2012/10/Altura-equivocada-incorrecta-para-instalar-tv.jpg</w:t>
      </w:r>
    </w:p>
    <w:p w:rsidR="003B58A6" w:rsidRDefault="003B58A6"/>
    <w:sectPr w:rsidR="003B58A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DA1613"/>
    <w:multiLevelType w:val="hybridMultilevel"/>
    <w:tmpl w:val="1278FADA"/>
    <w:lvl w:ilvl="0" w:tplc="0A20AA82">
      <w:start w:val="1"/>
      <w:numFmt w:val="decimal"/>
      <w:pStyle w:val="Recurso"/>
      <w:lvlText w:val="MA_10_02_CO_REC%10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27BD"/>
    <w:rsid w:val="00006EBA"/>
    <w:rsid w:val="00044BA6"/>
    <w:rsid w:val="00055F05"/>
    <w:rsid w:val="00060C0D"/>
    <w:rsid w:val="000827BD"/>
    <w:rsid w:val="000D28E1"/>
    <w:rsid w:val="000E1D2D"/>
    <w:rsid w:val="000E446F"/>
    <w:rsid w:val="001C136D"/>
    <w:rsid w:val="002006E8"/>
    <w:rsid w:val="002846A0"/>
    <w:rsid w:val="0033395E"/>
    <w:rsid w:val="003B58A6"/>
    <w:rsid w:val="003D72FC"/>
    <w:rsid w:val="004101B3"/>
    <w:rsid w:val="00487B65"/>
    <w:rsid w:val="005D7BB9"/>
    <w:rsid w:val="00627129"/>
    <w:rsid w:val="006E38E2"/>
    <w:rsid w:val="0075282D"/>
    <w:rsid w:val="007812FD"/>
    <w:rsid w:val="007E106E"/>
    <w:rsid w:val="007E18FC"/>
    <w:rsid w:val="0085608E"/>
    <w:rsid w:val="008A0595"/>
    <w:rsid w:val="008A0B35"/>
    <w:rsid w:val="00A236C7"/>
    <w:rsid w:val="00A42978"/>
    <w:rsid w:val="00A459CF"/>
    <w:rsid w:val="00A64E6D"/>
    <w:rsid w:val="00AE0D35"/>
    <w:rsid w:val="00B12BCB"/>
    <w:rsid w:val="00BD2004"/>
    <w:rsid w:val="00BE009B"/>
    <w:rsid w:val="00C25474"/>
    <w:rsid w:val="00C50ACB"/>
    <w:rsid w:val="00EB6514"/>
    <w:rsid w:val="00FA0139"/>
    <w:rsid w:val="00FA23A0"/>
    <w:rsid w:val="00FD4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64DFF8A1-47E8-416D-8421-57A39C760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827BD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0827BD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Recurso">
    <w:name w:val="Recurso"/>
    <w:basedOn w:val="Normal"/>
    <w:link w:val="RecursoCar"/>
    <w:qFormat/>
    <w:rsid w:val="000827BD"/>
    <w:pPr>
      <w:numPr>
        <w:numId w:val="1"/>
      </w:numPr>
      <w:spacing w:after="0"/>
      <w:contextualSpacing/>
    </w:pPr>
    <w:rPr>
      <w:rFonts w:ascii="Times New Roman" w:hAnsi="Times New Roman" w:cs="Times New Roman"/>
      <w:b/>
      <w:color w:val="000000"/>
      <w:sz w:val="22"/>
      <w:szCs w:val="22"/>
      <w:lang w:val="es-MX"/>
    </w:rPr>
  </w:style>
  <w:style w:type="character" w:customStyle="1" w:styleId="RecursoCar">
    <w:name w:val="Recurso Car"/>
    <w:basedOn w:val="Fuentedeprrafopredeter"/>
    <w:link w:val="Recurso"/>
    <w:rsid w:val="000827BD"/>
    <w:rPr>
      <w:rFonts w:ascii="Times New Roman" w:hAnsi="Times New Roman" w:cs="Times New Roman"/>
      <w:b/>
      <w:color w:val="000000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image" Target="media/image14.jpeg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6</Pages>
  <Words>514</Words>
  <Characters>2831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Magda Liliana</dc:creator>
  <cp:keywords/>
  <dc:description/>
  <cp:lastModifiedBy>Magda Liliana</cp:lastModifiedBy>
  <cp:revision>2</cp:revision>
  <dcterms:created xsi:type="dcterms:W3CDTF">2015-03-31T03:14:00Z</dcterms:created>
  <dcterms:modified xsi:type="dcterms:W3CDTF">2015-03-31T04:33:00Z</dcterms:modified>
</cp:coreProperties>
</file>